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33B" w:rsidRPr="00372AFA" w:rsidRDefault="007D033B" w:rsidP="007D033B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61912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33B" w:rsidRPr="00CD0F00" w:rsidRDefault="007D033B" w:rsidP="007D033B">
      <w:pPr>
        <w:tabs>
          <w:tab w:val="left" w:pos="10348"/>
        </w:tabs>
        <w:spacing w:after="120"/>
        <w:ind w:left="-993" w:right="-568"/>
        <w:jc w:val="center"/>
        <w:outlineLvl w:val="0"/>
      </w:pPr>
      <w:r w:rsidRPr="00CD0F00">
        <w:t>МИНИСТЕРСТВО НАУКИ И ВЫСШЕГО ОБРАЗОВАНИЯ РОССИЙСКОЙ ФЕДЕРАЦИИ</w:t>
      </w:r>
    </w:p>
    <w:p w:rsidR="007D033B" w:rsidRDefault="007D033B" w:rsidP="007D033B">
      <w:pPr>
        <w:spacing w:after="120"/>
        <w:ind w:left="-993" w:right="-568"/>
        <w:jc w:val="center"/>
        <w:rPr>
          <w:b/>
          <w:bCs/>
        </w:rPr>
      </w:pPr>
      <w:r w:rsidRPr="00CD0F00">
        <w:rPr>
          <w:b/>
          <w:bCs/>
        </w:rPr>
        <w:t>ФЕДЕРАЛЬНОЕ ГОСУДАРСТВЕННОЕ БЮДЖЕТНОЕ</w:t>
      </w:r>
    </w:p>
    <w:p w:rsidR="007D033B" w:rsidRPr="00CD0F00" w:rsidRDefault="007D033B" w:rsidP="007D033B">
      <w:pPr>
        <w:spacing w:after="120"/>
        <w:ind w:left="-993" w:right="-568"/>
        <w:jc w:val="center"/>
        <w:rPr>
          <w:b/>
          <w:bCs/>
        </w:rPr>
      </w:pPr>
      <w:r w:rsidRPr="00CD0F00">
        <w:rPr>
          <w:b/>
          <w:bCs/>
        </w:rPr>
        <w:t xml:space="preserve"> ОБРАЗОВАТЕЛЬНОЕ УЧРЕЖДЕНИЕ ВЫСШЕГО ОБРАЗОВАНИЯ</w:t>
      </w:r>
      <w:r w:rsidRPr="00CD0F00">
        <w:rPr>
          <w:b/>
          <w:bCs/>
        </w:rPr>
        <w:br/>
        <w:t xml:space="preserve"> «ДОНСКОЙ ГОСУДАРСТВЕННЫЙ ТЕХНИЧЕСКИЙ УНИВЕРСИТЕТ»</w:t>
      </w:r>
    </w:p>
    <w:p w:rsidR="007D033B" w:rsidRPr="00CD0F00" w:rsidRDefault="007D033B" w:rsidP="007D033B">
      <w:pPr>
        <w:spacing w:after="120"/>
        <w:jc w:val="center"/>
        <w:rPr>
          <w:b/>
          <w:bCs/>
        </w:rPr>
      </w:pPr>
      <w:r w:rsidRPr="00CD0F00">
        <w:rPr>
          <w:b/>
          <w:bCs/>
        </w:rPr>
        <w:t>(ДГТУ)</w:t>
      </w:r>
    </w:p>
    <w:p w:rsidR="007D033B" w:rsidRPr="0022409D" w:rsidRDefault="007D033B" w:rsidP="007D033B">
      <w:pPr>
        <w:widowControl/>
        <w:autoSpaceDE/>
        <w:autoSpaceDN/>
        <w:adjustRightInd/>
        <w:spacing w:line="200" w:lineRule="atLeast"/>
        <w:jc w:val="center"/>
        <w:rPr>
          <w:rFonts w:eastAsia="Times New Roman"/>
          <w:u w:val="single"/>
        </w:rPr>
      </w:pPr>
      <w:r w:rsidRPr="0022409D">
        <w:rPr>
          <w:rFonts w:eastAsia="Times New Roman"/>
          <w:u w:val="single"/>
        </w:rPr>
        <w:t>Кафедра  «Дизайн и конструирование изделий легкой промышленности»</w:t>
      </w:r>
    </w:p>
    <w:p w:rsidR="00C42F43" w:rsidRPr="007058A6" w:rsidRDefault="00C42F43" w:rsidP="00C42F43">
      <w:pPr>
        <w:jc w:val="center"/>
      </w:pPr>
    </w:p>
    <w:p w:rsidR="00C42F43" w:rsidRPr="007058A6" w:rsidRDefault="00C42F43" w:rsidP="00C42F43">
      <w:pPr>
        <w:jc w:val="center"/>
        <w:rPr>
          <w:b/>
          <w:bCs/>
        </w:rPr>
      </w:pPr>
    </w:p>
    <w:p w:rsidR="00C42F43" w:rsidRPr="007058A6" w:rsidRDefault="00C42F43" w:rsidP="00C42F43">
      <w:pPr>
        <w:tabs>
          <w:tab w:val="left" w:pos="8789"/>
          <w:tab w:val="left" w:pos="9781"/>
        </w:tabs>
        <w:spacing w:line="322" w:lineRule="exact"/>
        <w:rPr>
          <w:szCs w:val="28"/>
          <w:u w:val="single"/>
        </w:rPr>
      </w:pPr>
    </w:p>
    <w:p w:rsidR="00C42F43" w:rsidRPr="007058A6" w:rsidRDefault="00C42F43" w:rsidP="00C42F43">
      <w:pPr>
        <w:tabs>
          <w:tab w:val="left" w:pos="8789"/>
          <w:tab w:val="left" w:pos="9781"/>
        </w:tabs>
        <w:spacing w:line="322" w:lineRule="exact"/>
        <w:rPr>
          <w:szCs w:val="28"/>
        </w:rPr>
      </w:pPr>
    </w:p>
    <w:p w:rsidR="00C42F43" w:rsidRPr="007058A6" w:rsidRDefault="00C42F43" w:rsidP="00C42F43">
      <w:pPr>
        <w:jc w:val="right"/>
      </w:pPr>
    </w:p>
    <w:p w:rsidR="00C42F43" w:rsidRPr="007058A6" w:rsidRDefault="00C42F43" w:rsidP="00C42F43">
      <w:pPr>
        <w:jc w:val="right"/>
      </w:pPr>
    </w:p>
    <w:p w:rsidR="00C42F43" w:rsidRPr="007058A6" w:rsidRDefault="00C42F43" w:rsidP="00C42F43">
      <w:pPr>
        <w:jc w:val="right"/>
      </w:pPr>
    </w:p>
    <w:p w:rsidR="00C42F43" w:rsidRPr="007058A6" w:rsidRDefault="00C42F43" w:rsidP="00C42F43">
      <w:pPr>
        <w:jc w:val="right"/>
      </w:pPr>
    </w:p>
    <w:p w:rsidR="00C42F43" w:rsidRPr="007058A6" w:rsidRDefault="00C42F43" w:rsidP="00C42F43">
      <w:pPr>
        <w:jc w:val="center"/>
        <w:rPr>
          <w:b/>
          <w:bCs/>
          <w:sz w:val="32"/>
          <w:szCs w:val="32"/>
        </w:rPr>
      </w:pPr>
    </w:p>
    <w:p w:rsidR="00C42F43" w:rsidRPr="007058A6" w:rsidRDefault="00C42F43" w:rsidP="00C42F43">
      <w:pPr>
        <w:jc w:val="center"/>
        <w:rPr>
          <w:b/>
          <w:bCs/>
          <w:sz w:val="32"/>
          <w:szCs w:val="32"/>
        </w:rPr>
      </w:pPr>
    </w:p>
    <w:p w:rsidR="00C42F43" w:rsidRPr="007058A6" w:rsidRDefault="00C42F43" w:rsidP="00C42F43">
      <w:pPr>
        <w:jc w:val="center"/>
        <w:rPr>
          <w:b/>
          <w:bCs/>
          <w:sz w:val="32"/>
          <w:szCs w:val="32"/>
        </w:rPr>
      </w:pPr>
    </w:p>
    <w:p w:rsidR="00C42F43" w:rsidRDefault="00C42F43" w:rsidP="00C42F43">
      <w:pPr>
        <w:spacing w:after="120"/>
        <w:jc w:val="center"/>
        <w:rPr>
          <w:b/>
          <w:szCs w:val="28"/>
        </w:rPr>
      </w:pPr>
      <w:r w:rsidRPr="00AC46F7">
        <w:rPr>
          <w:b/>
          <w:szCs w:val="28"/>
        </w:rPr>
        <w:t>Методические указания для выполнения контрольных работ</w:t>
      </w:r>
      <w:r>
        <w:rPr>
          <w:b/>
          <w:szCs w:val="28"/>
        </w:rPr>
        <w:t xml:space="preserve"> по дисциплине  </w:t>
      </w:r>
    </w:p>
    <w:p w:rsidR="00C42F43" w:rsidRPr="007058A6" w:rsidRDefault="00DB702B" w:rsidP="00C42F43">
      <w:pPr>
        <w:spacing w:after="120"/>
        <w:jc w:val="center"/>
        <w:rPr>
          <w:b/>
          <w:szCs w:val="28"/>
        </w:rPr>
      </w:pPr>
      <w:r>
        <w:rPr>
          <w:b/>
          <w:szCs w:val="28"/>
        </w:rPr>
        <w:t>ОСНОВЫ НАУЧНЫХ ИССЛЕДОВАНИЙ В ЛЕГКОЙ ПРОМЫШЛЕННОСТИ</w:t>
      </w:r>
    </w:p>
    <w:p w:rsidR="00C42F43" w:rsidRPr="007058A6" w:rsidRDefault="00C42F43" w:rsidP="00C42F43">
      <w:pPr>
        <w:spacing w:line="200" w:lineRule="atLeast"/>
        <w:ind w:firstLine="567"/>
      </w:pPr>
    </w:p>
    <w:p w:rsidR="00C42F43" w:rsidRDefault="00C42F43" w:rsidP="00C42F43">
      <w:pPr>
        <w:jc w:val="center"/>
        <w:rPr>
          <w:szCs w:val="28"/>
        </w:rPr>
      </w:pPr>
      <w:r>
        <w:rPr>
          <w:szCs w:val="28"/>
        </w:rPr>
        <w:t xml:space="preserve">Для студентов заочной формы обучения </w:t>
      </w:r>
    </w:p>
    <w:p w:rsidR="00C42F43" w:rsidRPr="007058A6" w:rsidRDefault="00C42F43" w:rsidP="00C42F43">
      <w:pPr>
        <w:jc w:val="center"/>
        <w:rPr>
          <w:sz w:val="17"/>
          <w:szCs w:val="17"/>
        </w:rPr>
      </w:pPr>
      <w:r>
        <w:rPr>
          <w:szCs w:val="28"/>
        </w:rPr>
        <w:t xml:space="preserve">направления подготовки </w:t>
      </w:r>
      <w:r w:rsidR="008B3448">
        <w:rPr>
          <w:szCs w:val="28"/>
        </w:rPr>
        <w:t>29.03.05</w:t>
      </w:r>
      <w:r>
        <w:rPr>
          <w:szCs w:val="28"/>
        </w:rPr>
        <w:t xml:space="preserve"> «Конструирование изделий легкой промышленности»</w:t>
      </w:r>
    </w:p>
    <w:p w:rsidR="00C42F43" w:rsidRPr="007058A6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Pr="007058A6" w:rsidRDefault="00C42F43" w:rsidP="00C42F43">
      <w:pPr>
        <w:spacing w:line="300" w:lineRule="auto"/>
        <w:jc w:val="center"/>
      </w:pPr>
    </w:p>
    <w:p w:rsidR="00C42F43" w:rsidRDefault="00C42F43" w:rsidP="00C42F43">
      <w:pPr>
        <w:jc w:val="center"/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</w:pPr>
      <w:r w:rsidRPr="007058A6">
        <w:t>Ростов-на-Дону</w:t>
      </w:r>
      <w:r>
        <w:t>,</w:t>
      </w:r>
      <w:r w:rsidRPr="007058A6">
        <w:t xml:space="preserve"> 20</w:t>
      </w:r>
      <w:r w:rsidR="007D033B">
        <w:t>23</w:t>
      </w:r>
    </w:p>
    <w:p w:rsidR="00C42F43" w:rsidRDefault="00C42F43">
      <w:pPr>
        <w:widowControl/>
        <w:autoSpaceDE/>
        <w:autoSpaceDN/>
        <w:adjustRightInd/>
        <w:spacing w:after="200" w:line="276" w:lineRule="auto"/>
        <w:rPr>
          <w:rStyle w:val="FontStyle11"/>
          <w:b/>
          <w:sz w:val="28"/>
          <w:szCs w:val="28"/>
        </w:rPr>
      </w:pPr>
      <w:r>
        <w:rPr>
          <w:rStyle w:val="FontStyle11"/>
          <w:b/>
          <w:sz w:val="28"/>
          <w:szCs w:val="28"/>
        </w:rPr>
        <w:br w:type="page"/>
      </w:r>
    </w:p>
    <w:p w:rsidR="00C42F43" w:rsidRPr="007D033B" w:rsidRDefault="007D033B" w:rsidP="007D033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7D033B">
        <w:rPr>
          <w:rFonts w:eastAsia="Times New Roman"/>
          <w:color w:val="000000"/>
        </w:rPr>
        <w:lastRenderedPageBreak/>
        <w:t>В качестве контрольной работы студенту необходимо выполнить письменну</w:t>
      </w:r>
      <w:r>
        <w:rPr>
          <w:rFonts w:eastAsia="Times New Roman"/>
          <w:color w:val="000000"/>
        </w:rPr>
        <w:t>ю работу по предложенным темам</w:t>
      </w:r>
      <w:proofErr w:type="gramStart"/>
      <w:r>
        <w:rPr>
          <w:rFonts w:eastAsia="Times New Roman"/>
          <w:color w:val="000000"/>
        </w:rPr>
        <w:t>.</w:t>
      </w:r>
      <w:proofErr w:type="gramEnd"/>
      <w:r>
        <w:rPr>
          <w:rFonts w:eastAsia="Times New Roman"/>
          <w:color w:val="000000"/>
        </w:rPr>
        <w:t xml:space="preserve"> Тему студент выбирает самостоятельно</w:t>
      </w:r>
      <w:proofErr w:type="gramStart"/>
      <w:r>
        <w:rPr>
          <w:rFonts w:eastAsia="Times New Roman"/>
          <w:color w:val="000000"/>
        </w:rPr>
        <w:t>.</w:t>
      </w:r>
      <w:proofErr w:type="gramEnd"/>
      <w:r>
        <w:rPr>
          <w:rFonts w:eastAsia="Times New Roman"/>
          <w:color w:val="000000"/>
        </w:rPr>
        <w:t xml:space="preserve"> Темы не должны повторяться в одной группе</w:t>
      </w:r>
      <w:proofErr w:type="gramStart"/>
      <w:r>
        <w:rPr>
          <w:rFonts w:eastAsia="Times New Roman"/>
          <w:color w:val="000000"/>
        </w:rPr>
        <w:t>.</w:t>
      </w:r>
      <w:proofErr w:type="gramEnd"/>
      <w:r>
        <w:rPr>
          <w:rFonts w:eastAsia="Times New Roman"/>
          <w:color w:val="000000"/>
        </w:rPr>
        <w:t xml:space="preserve"> Письменная работа посвящена </w:t>
      </w:r>
      <w:r w:rsidRPr="007D033B">
        <w:rPr>
          <w:rFonts w:eastAsia="Times New Roman"/>
          <w:color w:val="000000"/>
        </w:rPr>
        <w:t>актуальным проблемам</w:t>
      </w:r>
      <w:r>
        <w:rPr>
          <w:rFonts w:eastAsia="Times New Roman"/>
          <w:color w:val="000000"/>
        </w:rPr>
        <w:t xml:space="preserve"> и</w:t>
      </w:r>
      <w:r w:rsidRPr="007D033B">
        <w:rPr>
          <w:rFonts w:eastAsia="Times New Roman"/>
          <w:color w:val="000000"/>
        </w:rPr>
        <w:t xml:space="preserve"> перспективам</w:t>
      </w:r>
      <w:r>
        <w:rPr>
          <w:rFonts w:eastAsia="Times New Roman"/>
          <w:color w:val="000000"/>
        </w:rPr>
        <w:t xml:space="preserve"> развития легкой промышленности, инновационным решениям и цифровым технологиям, которые позволяют эффективно организовать швейное производство, сбыт, продвижение продукции на рынке. Объем письменной работы должен быть не менее 15 листов А</w:t>
      </w:r>
      <w:proofErr w:type="gramStart"/>
      <w:r>
        <w:rPr>
          <w:rFonts w:eastAsia="Times New Roman"/>
          <w:color w:val="000000"/>
        </w:rPr>
        <w:t>4</w:t>
      </w:r>
      <w:proofErr w:type="gramEnd"/>
      <w:r>
        <w:rPr>
          <w:rFonts w:eastAsia="Times New Roman"/>
          <w:color w:val="000000"/>
        </w:rPr>
        <w:t>, 14 шрифт, полуторный интервал. Работа должны быть выполнена по правилам оформления письменных работ для технических специальностей ДГТУ и включать в себя: титульный лист, содержание, разделы и подразделы, заключение, список использованных информационных источников. Работа должна иметь аналитический характер</w:t>
      </w:r>
      <w:r w:rsidR="00E64354">
        <w:rPr>
          <w:rFonts w:eastAsia="Times New Roman"/>
          <w:color w:val="000000"/>
        </w:rPr>
        <w:t>, написана в научном стиле</w:t>
      </w:r>
      <w:r>
        <w:rPr>
          <w:rFonts w:eastAsia="Times New Roman"/>
          <w:color w:val="000000"/>
        </w:rPr>
        <w:t xml:space="preserve">, после выполненного обзора материалов необходимо </w:t>
      </w:r>
      <w:r w:rsidR="00E64354">
        <w:rPr>
          <w:rFonts w:eastAsia="Times New Roman"/>
          <w:color w:val="000000"/>
        </w:rPr>
        <w:t xml:space="preserve">сделать выводы, указать, что требует дальнейшего развития, пересмотра, корректировки. В качестве использованных источников рекомендуется использовать научные публикации, учебные пособия и книги, периодические издания для специалистов текстильной и легкой промышленности. Лучшие письменные работы будут рекомендованы для публикации в научных журналах и участия в научно-практических конференциях. </w:t>
      </w:r>
    </w:p>
    <w:p w:rsidR="00A606C3" w:rsidRDefault="007D033B" w:rsidP="00DB702B">
      <w:pPr>
        <w:pStyle w:val="Style6"/>
        <w:widowControl/>
        <w:tabs>
          <w:tab w:val="left" w:pos="5529"/>
        </w:tabs>
        <w:spacing w:before="53" w:line="360" w:lineRule="auto"/>
        <w:ind w:right="10"/>
        <w:rPr>
          <w:rStyle w:val="FontStyle11"/>
        </w:rPr>
      </w:pPr>
      <w:r>
        <w:rPr>
          <w:rStyle w:val="FontStyle11"/>
          <w:b/>
          <w:sz w:val="28"/>
          <w:szCs w:val="28"/>
        </w:rPr>
        <w:t>Темы письменных работ</w:t>
      </w:r>
    </w:p>
    <w:p w:rsidR="00E64354" w:rsidRPr="00BC4B28" w:rsidRDefault="00E64354" w:rsidP="00BC4B28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BC4B28">
        <w:rPr>
          <w:rFonts w:eastAsia="Times New Roman"/>
          <w:color w:val="000000"/>
        </w:rPr>
        <w:t>1 - Эко-направления в дизайне одежды как вектор развития швейного производства</w:t>
      </w:r>
    </w:p>
    <w:p w:rsidR="00BC4B28" w:rsidRDefault="00E64354" w:rsidP="00BC4B28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BC4B28">
        <w:rPr>
          <w:rFonts w:eastAsia="Times New Roman"/>
          <w:color w:val="000000"/>
        </w:rPr>
        <w:t>2 - Информационные технологии в процессах проектирования швейных изделий (САПР и другие программы)</w:t>
      </w:r>
    </w:p>
    <w:p w:rsidR="00BC4B28" w:rsidRDefault="00BC4B28" w:rsidP="00BC4B28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BC4B28">
        <w:rPr>
          <w:rFonts w:eastAsia="Times New Roman"/>
          <w:color w:val="000000"/>
        </w:rPr>
        <w:t>3</w:t>
      </w:r>
      <w:r w:rsidR="00E64354" w:rsidRPr="00BC4B28"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>–</w:t>
      </w:r>
      <w:r w:rsidR="00E64354" w:rsidRPr="00BC4B28">
        <w:rPr>
          <w:rFonts w:eastAsia="Times New Roman"/>
          <w:color w:val="000000"/>
        </w:rPr>
        <w:t xml:space="preserve"> Современн</w:t>
      </w:r>
      <w:r>
        <w:rPr>
          <w:rFonts w:eastAsia="Times New Roman"/>
          <w:color w:val="000000"/>
        </w:rPr>
        <w:t xml:space="preserve">ое </w:t>
      </w:r>
      <w:r w:rsidR="00386C18">
        <w:rPr>
          <w:rFonts w:eastAsia="Times New Roman"/>
          <w:color w:val="000000"/>
        </w:rPr>
        <w:t xml:space="preserve">конструктивное и технологическое </w:t>
      </w:r>
      <w:r>
        <w:rPr>
          <w:rFonts w:eastAsia="Times New Roman"/>
          <w:color w:val="000000"/>
        </w:rPr>
        <w:t xml:space="preserve">решение </w:t>
      </w:r>
      <w:r w:rsidR="00E64354" w:rsidRPr="00BC4B28">
        <w:rPr>
          <w:rFonts w:eastAsia="Times New Roman"/>
          <w:color w:val="000000"/>
        </w:rPr>
        <w:t>женской одежды (</w:t>
      </w:r>
      <w:r>
        <w:rPr>
          <w:rFonts w:eastAsia="Times New Roman"/>
          <w:color w:val="000000"/>
        </w:rPr>
        <w:t xml:space="preserve">ассортимент на выбор: </w:t>
      </w:r>
      <w:r w:rsidR="00E64354" w:rsidRPr="00BC4B28">
        <w:rPr>
          <w:rFonts w:eastAsia="Times New Roman"/>
          <w:color w:val="000000"/>
        </w:rPr>
        <w:t>пальто, плащи, куртки</w:t>
      </w:r>
      <w:r w:rsidR="00386C18">
        <w:rPr>
          <w:rFonts w:eastAsia="Times New Roman"/>
          <w:color w:val="000000"/>
        </w:rPr>
        <w:t>, платья, жакеты</w:t>
      </w:r>
      <w:r w:rsidR="00E64354" w:rsidRPr="00BC4B28">
        <w:rPr>
          <w:rFonts w:eastAsia="Times New Roman"/>
          <w:color w:val="000000"/>
        </w:rPr>
        <w:t xml:space="preserve">) </w:t>
      </w:r>
    </w:p>
    <w:p w:rsidR="00386C18" w:rsidRPr="00BC4B28" w:rsidRDefault="00386C18" w:rsidP="00386C18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BC4B28">
        <w:rPr>
          <w:rFonts w:eastAsia="Times New Roman"/>
          <w:color w:val="000000"/>
        </w:rPr>
        <w:t xml:space="preserve">3 </w:t>
      </w:r>
      <w:r>
        <w:rPr>
          <w:rFonts w:eastAsia="Times New Roman"/>
          <w:color w:val="000000"/>
        </w:rPr>
        <w:t>–</w:t>
      </w:r>
      <w:r w:rsidRPr="00BC4B28">
        <w:rPr>
          <w:rFonts w:eastAsia="Times New Roman"/>
          <w:color w:val="000000"/>
        </w:rPr>
        <w:t xml:space="preserve"> Современн</w:t>
      </w:r>
      <w:r>
        <w:rPr>
          <w:rFonts w:eastAsia="Times New Roman"/>
          <w:color w:val="000000"/>
        </w:rPr>
        <w:t xml:space="preserve">ое конструктивное и технологическое решение </w:t>
      </w:r>
      <w:r w:rsidRPr="00BC4B28">
        <w:rPr>
          <w:rFonts w:eastAsia="Times New Roman"/>
          <w:color w:val="000000"/>
        </w:rPr>
        <w:t>женской одежды (</w:t>
      </w:r>
      <w:r>
        <w:rPr>
          <w:rFonts w:eastAsia="Times New Roman"/>
          <w:color w:val="000000"/>
        </w:rPr>
        <w:t xml:space="preserve">ассортимент на выбор: </w:t>
      </w:r>
      <w:r w:rsidRPr="00BC4B28">
        <w:rPr>
          <w:rFonts w:eastAsia="Times New Roman"/>
          <w:color w:val="000000"/>
        </w:rPr>
        <w:t>пальто, плащи, куртки</w:t>
      </w:r>
      <w:r>
        <w:rPr>
          <w:rFonts w:eastAsia="Times New Roman"/>
          <w:color w:val="000000"/>
        </w:rPr>
        <w:t>, платья, жакеты</w:t>
      </w:r>
      <w:r w:rsidRPr="00BC4B28">
        <w:rPr>
          <w:rFonts w:eastAsia="Times New Roman"/>
          <w:color w:val="000000"/>
        </w:rPr>
        <w:t xml:space="preserve">) </w:t>
      </w:r>
    </w:p>
    <w:p w:rsidR="00386C18" w:rsidRPr="00BC4B28" w:rsidRDefault="00386C18" w:rsidP="00386C18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4 - </w:t>
      </w:r>
      <w:r w:rsidRPr="00BC4B28">
        <w:rPr>
          <w:rFonts w:eastAsia="Times New Roman"/>
          <w:color w:val="000000"/>
        </w:rPr>
        <w:t>Современн</w:t>
      </w:r>
      <w:r>
        <w:rPr>
          <w:rFonts w:eastAsia="Times New Roman"/>
          <w:color w:val="000000"/>
        </w:rPr>
        <w:t xml:space="preserve">ое конструктивное и технологическое решение </w:t>
      </w:r>
      <w:r>
        <w:rPr>
          <w:rFonts w:eastAsia="Times New Roman"/>
          <w:color w:val="000000"/>
        </w:rPr>
        <w:t>мужской</w:t>
      </w:r>
      <w:r w:rsidRPr="00BC4B28">
        <w:rPr>
          <w:rFonts w:eastAsia="Times New Roman"/>
          <w:color w:val="000000"/>
        </w:rPr>
        <w:t xml:space="preserve"> одежды (</w:t>
      </w:r>
      <w:r>
        <w:rPr>
          <w:rFonts w:eastAsia="Times New Roman"/>
          <w:color w:val="000000"/>
        </w:rPr>
        <w:t xml:space="preserve">ассортимент на выбор: </w:t>
      </w:r>
      <w:r w:rsidRPr="00BC4B28">
        <w:rPr>
          <w:rFonts w:eastAsia="Times New Roman"/>
          <w:color w:val="000000"/>
        </w:rPr>
        <w:t>пальто, плащи, куртки</w:t>
      </w:r>
      <w:r>
        <w:rPr>
          <w:rFonts w:eastAsia="Times New Roman"/>
          <w:color w:val="000000"/>
        </w:rPr>
        <w:t xml:space="preserve">, </w:t>
      </w:r>
      <w:r>
        <w:rPr>
          <w:rFonts w:eastAsia="Times New Roman"/>
          <w:color w:val="000000"/>
        </w:rPr>
        <w:t>брюки</w:t>
      </w:r>
      <w:r w:rsidRPr="00BC4B28">
        <w:rPr>
          <w:rFonts w:eastAsia="Times New Roman"/>
          <w:color w:val="000000"/>
        </w:rPr>
        <w:t xml:space="preserve">) </w:t>
      </w:r>
    </w:p>
    <w:p w:rsidR="00386C18" w:rsidRDefault="00386C18" w:rsidP="00BC4B28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5</w:t>
      </w:r>
      <w:r w:rsidR="00E64354" w:rsidRPr="00BC4B28">
        <w:rPr>
          <w:rFonts w:eastAsia="Times New Roman"/>
          <w:color w:val="000000"/>
        </w:rPr>
        <w:t xml:space="preserve"> - Современные методы организации предприятий легкой промышленности </w:t>
      </w:r>
    </w:p>
    <w:p w:rsidR="00E64354" w:rsidRPr="00BC4B28" w:rsidRDefault="00386C18" w:rsidP="00BC4B28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6</w:t>
      </w:r>
      <w:r w:rsidR="00E64354" w:rsidRPr="00BC4B28">
        <w:rPr>
          <w:rFonts w:eastAsia="Times New Roman"/>
          <w:color w:val="000000"/>
        </w:rPr>
        <w:t xml:space="preserve"> - Инновационное швейное оборудование (оборудование для цифровой печати, оборудование для ВТО, раскройное оборудование)</w:t>
      </w:r>
    </w:p>
    <w:p w:rsidR="00E64354" w:rsidRPr="00BC4B28" w:rsidRDefault="00386C18" w:rsidP="00BC4B28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7</w:t>
      </w:r>
      <w:r w:rsidR="00E64354" w:rsidRPr="00BC4B28">
        <w:rPr>
          <w:rFonts w:eastAsia="Times New Roman"/>
          <w:color w:val="000000"/>
        </w:rPr>
        <w:t xml:space="preserve"> - Современные направления развития ассортимента "умных" текстильных материалов</w:t>
      </w:r>
    </w:p>
    <w:p w:rsidR="00E64354" w:rsidRPr="00BC4B28" w:rsidRDefault="00386C18" w:rsidP="00BC4B28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8</w:t>
      </w:r>
      <w:r w:rsidR="00E64354" w:rsidRPr="00BC4B28">
        <w:rPr>
          <w:rFonts w:eastAsia="Times New Roman"/>
          <w:color w:val="000000"/>
        </w:rPr>
        <w:t xml:space="preserve"> - Тенденции развития проектирования моделей одежды в цифровой виртуальной среде</w:t>
      </w:r>
    </w:p>
    <w:p w:rsidR="00E64354" w:rsidRPr="00BC4B28" w:rsidRDefault="00386C18" w:rsidP="00BC4B28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9</w:t>
      </w:r>
      <w:r w:rsidR="00CB44B1">
        <w:rPr>
          <w:rFonts w:eastAsia="Times New Roman"/>
          <w:color w:val="000000"/>
        </w:rPr>
        <w:t xml:space="preserve"> - </w:t>
      </w:r>
      <w:r w:rsidR="00E64354" w:rsidRPr="00BC4B28">
        <w:rPr>
          <w:rFonts w:eastAsia="Times New Roman"/>
          <w:color w:val="000000"/>
        </w:rPr>
        <w:t>Инновационные технологии изготовления изделий из трикотажа (кожи, меха, комплексных материалов и т.д.)</w:t>
      </w:r>
    </w:p>
    <w:p w:rsidR="00E64354" w:rsidRPr="00BC4B28" w:rsidRDefault="00386C18" w:rsidP="00BC4B28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10 </w:t>
      </w:r>
      <w:r w:rsidR="00E64354" w:rsidRPr="00BC4B28">
        <w:rPr>
          <w:rFonts w:eastAsia="Times New Roman"/>
          <w:color w:val="000000"/>
        </w:rPr>
        <w:t>- Актуальные проблемы предприятий текстильной и легкой промышленности</w:t>
      </w:r>
    </w:p>
    <w:p w:rsidR="00A606C3" w:rsidRPr="00BC4B28" w:rsidRDefault="00386C18" w:rsidP="00BC4B28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11</w:t>
      </w:r>
      <w:r w:rsidR="00E64354" w:rsidRPr="00BC4B28">
        <w:rPr>
          <w:rFonts w:eastAsia="Times New Roman"/>
          <w:color w:val="000000"/>
        </w:rPr>
        <w:t xml:space="preserve"> - Современные ви</w:t>
      </w:r>
      <w:r w:rsidR="00A71050">
        <w:rPr>
          <w:rFonts w:eastAsia="Times New Roman"/>
          <w:color w:val="000000"/>
        </w:rPr>
        <w:t>ды отделок текстильных материалов</w:t>
      </w:r>
      <w:bookmarkStart w:id="0" w:name="_GoBack"/>
      <w:bookmarkEnd w:id="0"/>
    </w:p>
    <w:sectPr w:rsidR="00A606C3" w:rsidRPr="00BC4B28" w:rsidSect="00C42F43">
      <w:footerReference w:type="default" r:id="rId9"/>
      <w:pgSz w:w="11907" w:h="16840" w:code="9"/>
      <w:pgMar w:top="851" w:right="567" w:bottom="1219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CBC" w:rsidRDefault="00126CBC">
      <w:r>
        <w:separator/>
      </w:r>
    </w:p>
  </w:endnote>
  <w:endnote w:type="continuationSeparator" w:id="0">
    <w:p w:rsidR="00126CBC" w:rsidRDefault="00126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B56" w:rsidRDefault="003C4B56">
    <w:pPr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CBC" w:rsidRDefault="00126CBC">
      <w:r>
        <w:separator/>
      </w:r>
    </w:p>
  </w:footnote>
  <w:footnote w:type="continuationSeparator" w:id="0">
    <w:p w:rsidR="00126CBC" w:rsidRDefault="00126C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77076"/>
    <w:multiLevelType w:val="singleLevel"/>
    <w:tmpl w:val="74F66392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">
    <w:nsid w:val="11924CFD"/>
    <w:multiLevelType w:val="singleLevel"/>
    <w:tmpl w:val="B4D6F03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12515F0E"/>
    <w:multiLevelType w:val="singleLevel"/>
    <w:tmpl w:val="64125ABA"/>
    <w:lvl w:ilvl="0">
      <w:start w:val="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3">
    <w:nsid w:val="12B61148"/>
    <w:multiLevelType w:val="singleLevel"/>
    <w:tmpl w:val="74F66392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4">
    <w:nsid w:val="27936455"/>
    <w:multiLevelType w:val="singleLevel"/>
    <w:tmpl w:val="74F66392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>
    <w:nsid w:val="28754CD1"/>
    <w:multiLevelType w:val="singleLevel"/>
    <w:tmpl w:val="74F66392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6">
    <w:nsid w:val="2DF4284F"/>
    <w:multiLevelType w:val="singleLevel"/>
    <w:tmpl w:val="74F66392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7">
    <w:nsid w:val="3C4906CE"/>
    <w:multiLevelType w:val="singleLevel"/>
    <w:tmpl w:val="5E262ED2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8">
    <w:nsid w:val="3E267CE0"/>
    <w:multiLevelType w:val="singleLevel"/>
    <w:tmpl w:val="B4D6F03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">
    <w:nsid w:val="42D348CF"/>
    <w:multiLevelType w:val="singleLevel"/>
    <w:tmpl w:val="323CB26A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0">
    <w:nsid w:val="56594E1B"/>
    <w:multiLevelType w:val="singleLevel"/>
    <w:tmpl w:val="64125ABA"/>
    <w:lvl w:ilvl="0">
      <w:start w:val="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11">
    <w:nsid w:val="5A20383F"/>
    <w:multiLevelType w:val="singleLevel"/>
    <w:tmpl w:val="06A8976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2">
    <w:nsid w:val="5B83781B"/>
    <w:multiLevelType w:val="singleLevel"/>
    <w:tmpl w:val="5E262ED2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3">
    <w:nsid w:val="5C8526F6"/>
    <w:multiLevelType w:val="singleLevel"/>
    <w:tmpl w:val="5E262ED2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4">
    <w:nsid w:val="603055D8"/>
    <w:multiLevelType w:val="singleLevel"/>
    <w:tmpl w:val="74F66392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5">
    <w:nsid w:val="712F5D0B"/>
    <w:multiLevelType w:val="singleLevel"/>
    <w:tmpl w:val="323CB26A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6">
    <w:nsid w:val="756A3390"/>
    <w:multiLevelType w:val="singleLevel"/>
    <w:tmpl w:val="74F66392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7">
    <w:nsid w:val="78A93D76"/>
    <w:multiLevelType w:val="singleLevel"/>
    <w:tmpl w:val="323CB26A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8">
    <w:nsid w:val="7F5B2592"/>
    <w:multiLevelType w:val="singleLevel"/>
    <w:tmpl w:val="337C904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9">
    <w:nsid w:val="7F8E4F12"/>
    <w:multiLevelType w:val="singleLevel"/>
    <w:tmpl w:val="74F66392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18"/>
  </w:num>
  <w:num w:numId="3">
    <w:abstractNumId w:val="7"/>
  </w:num>
  <w:num w:numId="4">
    <w:abstractNumId w:val="11"/>
  </w:num>
  <w:num w:numId="5">
    <w:abstractNumId w:val="12"/>
  </w:num>
  <w:num w:numId="6">
    <w:abstractNumId w:val="10"/>
  </w:num>
  <w:num w:numId="7">
    <w:abstractNumId w:val="2"/>
  </w:num>
  <w:num w:numId="8">
    <w:abstractNumId w:val="17"/>
  </w:num>
  <w:num w:numId="9">
    <w:abstractNumId w:val="0"/>
  </w:num>
  <w:num w:numId="10">
    <w:abstractNumId w:val="5"/>
  </w:num>
  <w:num w:numId="11">
    <w:abstractNumId w:val="9"/>
  </w:num>
  <w:num w:numId="12">
    <w:abstractNumId w:val="16"/>
  </w:num>
  <w:num w:numId="13">
    <w:abstractNumId w:val="15"/>
  </w:num>
  <w:num w:numId="14">
    <w:abstractNumId w:val="19"/>
  </w:num>
  <w:num w:numId="15">
    <w:abstractNumId w:val="3"/>
  </w:num>
  <w:num w:numId="16">
    <w:abstractNumId w:val="13"/>
  </w:num>
  <w:num w:numId="17">
    <w:abstractNumId w:val="6"/>
  </w:num>
  <w:num w:numId="18">
    <w:abstractNumId w:val="14"/>
  </w:num>
  <w:num w:numId="19">
    <w:abstractNumId w:val="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A438F1"/>
    <w:rsid w:val="00060CF9"/>
    <w:rsid w:val="000A7646"/>
    <w:rsid w:val="000B61BB"/>
    <w:rsid w:val="00126CBC"/>
    <w:rsid w:val="00220C87"/>
    <w:rsid w:val="00386C18"/>
    <w:rsid w:val="003C4B56"/>
    <w:rsid w:val="007D033B"/>
    <w:rsid w:val="00844FF2"/>
    <w:rsid w:val="008A6994"/>
    <w:rsid w:val="008B3448"/>
    <w:rsid w:val="008C2DF2"/>
    <w:rsid w:val="009676BE"/>
    <w:rsid w:val="009F0113"/>
    <w:rsid w:val="00A438F1"/>
    <w:rsid w:val="00A606C3"/>
    <w:rsid w:val="00A71050"/>
    <w:rsid w:val="00BB7176"/>
    <w:rsid w:val="00BC4B28"/>
    <w:rsid w:val="00C37200"/>
    <w:rsid w:val="00C42F43"/>
    <w:rsid w:val="00CA2483"/>
    <w:rsid w:val="00CA5B91"/>
    <w:rsid w:val="00CB44B1"/>
    <w:rsid w:val="00D22032"/>
    <w:rsid w:val="00DB702B"/>
    <w:rsid w:val="00E22867"/>
    <w:rsid w:val="00E35284"/>
    <w:rsid w:val="00E64354"/>
    <w:rsid w:val="00ED2C2B"/>
    <w:rsid w:val="00F6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56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3C4B56"/>
    <w:pPr>
      <w:spacing w:line="276" w:lineRule="exact"/>
      <w:jc w:val="center"/>
    </w:pPr>
  </w:style>
  <w:style w:type="paragraph" w:customStyle="1" w:styleId="Style2">
    <w:name w:val="Style2"/>
    <w:basedOn w:val="a"/>
    <w:uiPriority w:val="99"/>
    <w:rsid w:val="003C4B56"/>
    <w:pPr>
      <w:jc w:val="both"/>
    </w:pPr>
  </w:style>
  <w:style w:type="paragraph" w:customStyle="1" w:styleId="Style3">
    <w:name w:val="Style3"/>
    <w:basedOn w:val="a"/>
    <w:uiPriority w:val="99"/>
    <w:rsid w:val="003C4B56"/>
    <w:pPr>
      <w:spacing w:line="275" w:lineRule="exact"/>
      <w:ind w:firstLine="706"/>
      <w:jc w:val="both"/>
    </w:pPr>
  </w:style>
  <w:style w:type="paragraph" w:customStyle="1" w:styleId="Style4">
    <w:name w:val="Style4"/>
    <w:basedOn w:val="a"/>
    <w:uiPriority w:val="99"/>
    <w:rsid w:val="003C4B56"/>
    <w:pPr>
      <w:spacing w:line="276" w:lineRule="exact"/>
      <w:ind w:firstLine="605"/>
      <w:jc w:val="both"/>
    </w:pPr>
  </w:style>
  <w:style w:type="paragraph" w:customStyle="1" w:styleId="Style5">
    <w:name w:val="Style5"/>
    <w:basedOn w:val="a"/>
    <w:uiPriority w:val="99"/>
    <w:rsid w:val="003C4B56"/>
    <w:pPr>
      <w:spacing w:line="274" w:lineRule="exact"/>
      <w:ind w:firstLine="590"/>
      <w:jc w:val="both"/>
    </w:pPr>
  </w:style>
  <w:style w:type="paragraph" w:customStyle="1" w:styleId="Style6">
    <w:name w:val="Style6"/>
    <w:basedOn w:val="a"/>
    <w:uiPriority w:val="99"/>
    <w:rsid w:val="003C4B56"/>
    <w:pPr>
      <w:jc w:val="center"/>
    </w:pPr>
  </w:style>
  <w:style w:type="paragraph" w:customStyle="1" w:styleId="Style7">
    <w:name w:val="Style7"/>
    <w:basedOn w:val="a"/>
    <w:uiPriority w:val="99"/>
    <w:rsid w:val="003C4B56"/>
    <w:pPr>
      <w:spacing w:line="278" w:lineRule="exact"/>
      <w:ind w:hanging="1070"/>
    </w:pPr>
  </w:style>
  <w:style w:type="paragraph" w:customStyle="1" w:styleId="Style8">
    <w:name w:val="Style8"/>
    <w:basedOn w:val="a"/>
    <w:uiPriority w:val="99"/>
    <w:rsid w:val="003C4B56"/>
    <w:pPr>
      <w:spacing w:line="278" w:lineRule="exact"/>
      <w:ind w:hanging="610"/>
    </w:pPr>
  </w:style>
  <w:style w:type="character" w:customStyle="1" w:styleId="FontStyle11">
    <w:name w:val="Font Style11"/>
    <w:basedOn w:val="a0"/>
    <w:uiPriority w:val="99"/>
    <w:rsid w:val="003C4B56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0B61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2F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F43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DB702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B702B"/>
    <w:rPr>
      <w:rFonts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B702B"/>
  </w:style>
  <w:style w:type="paragraph" w:styleId="a6">
    <w:name w:val="Normal (Web)"/>
    <w:basedOn w:val="a"/>
    <w:uiPriority w:val="99"/>
    <w:semiHidden/>
    <w:unhideWhenUsed/>
    <w:rsid w:val="00E6435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&lt;4D6963726F736F667420576F7264202D20CCD320CEEBE5F4E8F0EEE2E02020CCD1D120F0E0E7E4E5EB20D1E5F0F2E8F4E8EAE0F6E8FF2E646F63&gt;</vt:lpstr>
    </vt:vector>
  </TitlesOfParts>
  <Company>Microsoft</Company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&lt;4D6963726F736F667420576F7264202D20CCD320CEEBE5F4E8F0EEE2E02020CCD1D120F0E0E7E4E5EB20D1E5F0F2E8F4E8EAE0F6E8FF2E646F63&gt;</dc:title>
  <dc:creator>Rover</dc:creator>
  <cp:lastModifiedBy>Андрей Р</cp:lastModifiedBy>
  <cp:revision>11</cp:revision>
  <cp:lastPrinted>2010-11-11T19:52:00Z</cp:lastPrinted>
  <dcterms:created xsi:type="dcterms:W3CDTF">2010-11-07T22:13:00Z</dcterms:created>
  <dcterms:modified xsi:type="dcterms:W3CDTF">2023-09-20T10:04:00Z</dcterms:modified>
</cp:coreProperties>
</file>